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3B9" w:rsidRDefault="006C5F5E">
      <w:pPr>
        <w:ind w:firstLine="0"/>
        <w:jc w:val="right"/>
      </w:pPr>
      <w:r>
        <w:t>Проект</w:t>
      </w:r>
    </w:p>
    <w:p w:rsidR="005033B9" w:rsidRPr="00B61A87" w:rsidRDefault="005033B9">
      <w:pPr>
        <w:ind w:firstLine="0"/>
        <w:jc w:val="center"/>
      </w:pPr>
    </w:p>
    <w:p w:rsidR="005033B9" w:rsidRDefault="006C5F5E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033B9" w:rsidRDefault="006C5F5E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ЗАКОНОДАТЕЛЬНОГО СОБРАНИЯ </w:t>
      </w:r>
    </w:p>
    <w:p w:rsidR="005033B9" w:rsidRDefault="006C5F5E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5033B9" w:rsidRPr="00B61A87" w:rsidRDefault="005033B9">
      <w:pPr>
        <w:ind w:firstLine="0"/>
        <w:jc w:val="center"/>
        <w:rPr>
          <w:szCs w:val="28"/>
        </w:rPr>
      </w:pPr>
    </w:p>
    <w:p w:rsidR="005033B9" w:rsidRDefault="006C5F5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5033B9" w:rsidRPr="00B61A87" w:rsidRDefault="005033B9">
      <w:pPr>
        <w:ind w:firstLine="0"/>
        <w:jc w:val="center"/>
      </w:pPr>
    </w:p>
    <w:p w:rsidR="005033B9" w:rsidRDefault="006C5F5E">
      <w:pPr>
        <w:ind w:firstLine="0"/>
        <w:jc w:val="center"/>
        <w:rPr>
          <w:b/>
        </w:rPr>
      </w:pPr>
      <w:r>
        <w:rPr>
          <w:b/>
        </w:rPr>
        <w:t xml:space="preserve">(вторая сессия) </w:t>
      </w:r>
    </w:p>
    <w:p w:rsidR="005033B9" w:rsidRPr="00B61A87" w:rsidRDefault="005033B9">
      <w:pPr>
        <w:ind w:firstLine="0"/>
        <w:jc w:val="center"/>
      </w:pPr>
    </w:p>
    <w:p w:rsidR="005033B9" w:rsidRDefault="006C5F5E">
      <w:pPr>
        <w:ind w:firstLine="0"/>
        <w:jc w:val="center"/>
        <w:rPr>
          <w:b/>
        </w:rPr>
      </w:pPr>
      <w:r>
        <w:rPr>
          <w:b/>
        </w:rPr>
        <w:t>____________________                                                                         № _____</w:t>
      </w:r>
    </w:p>
    <w:p w:rsidR="005033B9" w:rsidRPr="00B61A87" w:rsidRDefault="005033B9">
      <w:pPr>
        <w:ind w:firstLine="0"/>
        <w:jc w:val="center"/>
      </w:pPr>
    </w:p>
    <w:p w:rsidR="005033B9" w:rsidRPr="00B61A87" w:rsidRDefault="005033B9">
      <w:pPr>
        <w:ind w:firstLine="0"/>
        <w:jc w:val="center"/>
      </w:pPr>
    </w:p>
    <w:p w:rsidR="00B61A87" w:rsidRDefault="006C5F5E" w:rsidP="00B61A87">
      <w:pPr>
        <w:ind w:firstLine="0"/>
        <w:jc w:val="center"/>
        <w:rPr>
          <w:szCs w:val="28"/>
        </w:rPr>
      </w:pPr>
      <w:r>
        <w:rPr>
          <w:szCs w:val="28"/>
        </w:rPr>
        <w:t xml:space="preserve">О проекте закона Новосибирской области </w:t>
      </w:r>
    </w:p>
    <w:p w:rsidR="00B61A87" w:rsidRDefault="006C5F5E" w:rsidP="00B61A87">
      <w:pPr>
        <w:ind w:firstLine="0"/>
        <w:jc w:val="center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 xml:space="preserve">О внесении изменения </w:t>
      </w:r>
      <w:r>
        <w:rPr>
          <w:szCs w:val="28"/>
        </w:rPr>
        <w:t xml:space="preserve">в статью 11 Закона Новосибирской области </w:t>
      </w:r>
    </w:p>
    <w:p w:rsidR="00B61A87" w:rsidRDefault="006C5F5E" w:rsidP="00B61A87">
      <w:pPr>
        <w:ind w:firstLine="0"/>
        <w:jc w:val="center"/>
        <w:rPr>
          <w:szCs w:val="28"/>
        </w:rPr>
      </w:pPr>
      <w:r>
        <w:rPr>
          <w:szCs w:val="28"/>
        </w:rPr>
        <w:t xml:space="preserve">«Об обороте земель сельскохозяйственного назначения </w:t>
      </w:r>
    </w:p>
    <w:p w:rsidR="005033B9" w:rsidRDefault="006C5F5E" w:rsidP="00B61A87">
      <w:pPr>
        <w:ind w:firstLine="0"/>
        <w:jc w:val="center"/>
      </w:pPr>
      <w:r>
        <w:rPr>
          <w:szCs w:val="28"/>
        </w:rPr>
        <w:t>на территории Новосибирской области»</w:t>
      </w:r>
    </w:p>
    <w:p w:rsidR="005033B9" w:rsidRDefault="005033B9">
      <w:pPr>
        <w:pStyle w:val="6"/>
        <w:ind w:firstLine="0"/>
        <w:rPr>
          <w:rFonts w:ascii="Times New Roman" w:hAnsi="Times New Roman" w:cs="Times New Roman"/>
          <w:sz w:val="28"/>
          <w:szCs w:val="28"/>
        </w:rPr>
      </w:pPr>
    </w:p>
    <w:p w:rsidR="005033B9" w:rsidRPr="00B61A87" w:rsidRDefault="005033B9">
      <w:pPr>
        <w:ind w:firstLine="0"/>
      </w:pPr>
    </w:p>
    <w:p w:rsidR="005033B9" w:rsidRDefault="006C5F5E" w:rsidP="00B61A87">
      <w:pPr>
        <w:ind w:firstLine="709"/>
        <w:jc w:val="left"/>
      </w:pPr>
      <w:r>
        <w:t>Законодательное Собрание Новосибирской области</w:t>
      </w:r>
    </w:p>
    <w:p w:rsidR="005033B9" w:rsidRDefault="006C5F5E" w:rsidP="00B61A87">
      <w:pPr>
        <w:ind w:firstLine="709"/>
        <w:jc w:val="left"/>
      </w:pPr>
      <w:r>
        <w:t>ПОСТАНОВЛЯЕТ:</w:t>
      </w:r>
    </w:p>
    <w:p w:rsidR="005033B9" w:rsidRDefault="005033B9">
      <w:pPr>
        <w:ind w:firstLine="0"/>
        <w:jc w:val="left"/>
      </w:pPr>
    </w:p>
    <w:p w:rsidR="005033B9" w:rsidRDefault="00B61A87" w:rsidP="00B61A87">
      <w:pPr>
        <w:ind w:firstLine="709"/>
      </w:pPr>
      <w:r>
        <w:t>1. </w:t>
      </w:r>
      <w:r w:rsidR="006C5F5E">
        <w:t>Принять в первом чтении проект зак</w:t>
      </w:r>
      <w:r w:rsidR="006C5F5E">
        <w:t xml:space="preserve">она Новосибирской области </w:t>
      </w:r>
      <w:r>
        <w:t xml:space="preserve">          </w:t>
      </w:r>
      <w:r w:rsidR="006C5F5E">
        <w:t xml:space="preserve"> «О внесении изменения в статью 11 Закона Новосибирской области «Об обороте земель сельскохозяйственного назначения на территории Новосибирской области».</w:t>
      </w:r>
    </w:p>
    <w:p w:rsidR="005033B9" w:rsidRDefault="00B61A87" w:rsidP="00B61A87">
      <w:pPr>
        <w:ind w:firstLine="709"/>
      </w:pPr>
      <w:r>
        <w:t>2. </w:t>
      </w:r>
      <w:r w:rsidR="006C5F5E">
        <w:t>Направить проект закона всем субъектам права законодательной инициати</w:t>
      </w:r>
      <w:r w:rsidR="006C5F5E">
        <w:t xml:space="preserve">вы в Законодательном Собрании Новосибирской области, предложить им </w:t>
      </w:r>
      <w:r w:rsidR="006C5F5E">
        <w:t>до 30 ноября 2025 года</w:t>
      </w:r>
      <w:r w:rsidR="006C5F5E">
        <w:t xml:space="preserve">  внести свои поправки к проекту закона в комитет Законодательного Собрания Новосибирской области  по аграрной политике, природным ресурсам и земельным отношениям для </w:t>
      </w:r>
      <w:r w:rsidR="006C5F5E">
        <w:t xml:space="preserve">подготовки проекта закона </w:t>
      </w:r>
      <w:r>
        <w:t xml:space="preserve">     </w:t>
      </w:r>
      <w:r w:rsidR="006C5F5E">
        <w:t>ко второму чтению.</w:t>
      </w:r>
    </w:p>
    <w:p w:rsidR="005033B9" w:rsidRDefault="00B61A87" w:rsidP="00B61A87">
      <w:pPr>
        <w:ind w:firstLine="709"/>
        <w:rPr>
          <w:szCs w:val="28"/>
        </w:rPr>
      </w:pPr>
      <w:r>
        <w:t>3. </w:t>
      </w:r>
      <w:r w:rsidR="006C5F5E">
        <w:t>Комитету Законодательного Собрания Новосибирской области по аграрной политике, природным ресурсам и земельным отношениям рассмотреть поступившие поправки и внести проект закона Новосибирской области</w:t>
      </w:r>
      <w:r w:rsidR="006C5F5E" w:rsidRPr="00B61A87">
        <w:rPr>
          <w:szCs w:val="28"/>
        </w:rPr>
        <w:t xml:space="preserve"> </w:t>
      </w:r>
      <w:r>
        <w:rPr>
          <w:szCs w:val="28"/>
        </w:rPr>
        <w:t xml:space="preserve">               </w:t>
      </w:r>
      <w:r w:rsidR="006C5F5E">
        <w:t>«О внес</w:t>
      </w:r>
      <w:r w:rsidR="006C5F5E">
        <w:t>ении изменения в статью 11 Закона Новосибирской области «Об обороте земель сельскохозяйственного назначения на территории Новосибирской области» на рассмотрение сессии Законодательного Собрания Новосибирской области во втором чтении.</w:t>
      </w:r>
    </w:p>
    <w:p w:rsidR="005033B9" w:rsidRDefault="00B61A87" w:rsidP="00B61A87">
      <w:pPr>
        <w:ind w:firstLine="709"/>
      </w:pPr>
      <w:r>
        <w:t>4. </w:t>
      </w:r>
      <w:r w:rsidR="006C5F5E">
        <w:t>Настоящее постано</w:t>
      </w:r>
      <w:r w:rsidR="006C5F5E">
        <w:t>вление вступает в силу со дня его принятия.</w:t>
      </w:r>
    </w:p>
    <w:p w:rsidR="005033B9" w:rsidRPr="00B61A87" w:rsidRDefault="005033B9">
      <w:pPr>
        <w:ind w:firstLine="0"/>
      </w:pPr>
    </w:p>
    <w:p w:rsidR="005033B9" w:rsidRPr="00B61A87" w:rsidRDefault="005033B9">
      <w:pPr>
        <w:ind w:firstLine="0"/>
        <w:rPr>
          <w:bCs/>
        </w:rPr>
      </w:pPr>
    </w:p>
    <w:p w:rsidR="005033B9" w:rsidRPr="00B61A87" w:rsidRDefault="005033B9">
      <w:pPr>
        <w:ind w:firstLine="0"/>
        <w:rPr>
          <w:bCs/>
        </w:rPr>
      </w:pPr>
    </w:p>
    <w:p w:rsidR="005033B9" w:rsidRDefault="006C5F5E">
      <w:pPr>
        <w:ind w:firstLine="0"/>
        <w:jc w:val="left"/>
      </w:pPr>
      <w:r>
        <w:t>Председате</w:t>
      </w:r>
      <w:bookmarkStart w:id="0" w:name="_GoBack"/>
      <w:bookmarkEnd w:id="0"/>
      <w:r>
        <w:t xml:space="preserve">ль </w:t>
      </w:r>
    </w:p>
    <w:p w:rsidR="005033B9" w:rsidRDefault="006C5F5E">
      <w:pPr>
        <w:ind w:firstLine="0"/>
        <w:jc w:val="left"/>
      </w:pPr>
      <w:r>
        <w:lastRenderedPageBreak/>
        <w:t xml:space="preserve">Законодательного Собрания                                                      </w:t>
      </w:r>
      <w:r w:rsidR="00B61A87">
        <w:t xml:space="preserve">        </w:t>
      </w:r>
      <w:r>
        <w:t xml:space="preserve">       А.И. </w:t>
      </w:r>
      <w:proofErr w:type="spellStart"/>
      <w:r>
        <w:t>Шимкив</w:t>
      </w:r>
      <w:proofErr w:type="spellEnd"/>
    </w:p>
    <w:sectPr w:rsidR="005033B9" w:rsidSect="00B61A87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F5E" w:rsidRDefault="006C5F5E">
      <w:r>
        <w:separator/>
      </w:r>
    </w:p>
  </w:endnote>
  <w:endnote w:type="continuationSeparator" w:id="0">
    <w:p w:rsidR="006C5F5E" w:rsidRDefault="006C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F5E" w:rsidRDefault="006C5F5E">
      <w:r>
        <w:separator/>
      </w:r>
    </w:p>
  </w:footnote>
  <w:footnote w:type="continuationSeparator" w:id="0">
    <w:p w:rsidR="006C5F5E" w:rsidRDefault="006C5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9"/>
    <w:rsid w:val="005033B9"/>
    <w:rsid w:val="006C5F5E"/>
    <w:rsid w:val="00B6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widowControl w:val="0"/>
      <w:ind w:firstLine="720"/>
      <w:jc w:val="center"/>
      <w:outlineLvl w:val="5"/>
    </w:pPr>
    <w:rPr>
      <w:rFonts w:ascii="Arial" w:hAnsi="Arial" w:cs="Arial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"/>
    <w:basedOn w:val="a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shov</dc:creator>
  <cp:lastModifiedBy>Кожевникова Оксана Сергеевна</cp:lastModifiedBy>
  <cp:revision>25</cp:revision>
  <dcterms:created xsi:type="dcterms:W3CDTF">2021-10-06T07:43:00Z</dcterms:created>
  <dcterms:modified xsi:type="dcterms:W3CDTF">2025-10-15T10:31:00Z</dcterms:modified>
  <cp:version>917504</cp:version>
</cp:coreProperties>
</file>